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55" w:rsidRPr="00132E55" w:rsidRDefault="00132E55" w:rsidP="00132E55">
      <w:pPr>
        <w:jc w:val="center"/>
        <w:rPr>
          <w:b/>
          <w:sz w:val="24"/>
        </w:rPr>
      </w:pPr>
      <w:r w:rsidRPr="00132E55">
        <w:rPr>
          <w:b/>
          <w:sz w:val="24"/>
        </w:rPr>
        <w:t>Szczegółowe informacje dotyczące aktualizacji strony internetowej</w:t>
      </w:r>
    </w:p>
    <w:p w:rsidR="00132E55" w:rsidRDefault="00132E55">
      <w:pPr>
        <w:rPr>
          <w:b/>
        </w:rPr>
      </w:pPr>
    </w:p>
    <w:p w:rsidR="00616444" w:rsidRDefault="008046DB">
      <w:r w:rsidRPr="00283496">
        <w:rPr>
          <w:b/>
        </w:rPr>
        <w:t>1</w:t>
      </w:r>
      <w:r>
        <w:t xml:space="preserve">. </w:t>
      </w:r>
      <w:r w:rsidRPr="00F616CE">
        <w:rPr>
          <w:b/>
          <w:sz w:val="24"/>
          <w:u w:val="single"/>
        </w:rPr>
        <w:t>USUNĄĆ</w:t>
      </w:r>
      <w:r w:rsidRPr="00F616CE">
        <w:rPr>
          <w:sz w:val="24"/>
        </w:rPr>
        <w:t xml:space="preserve"> ze strony internetowej </w:t>
      </w:r>
      <w:r w:rsidR="00551563" w:rsidRPr="00F616CE">
        <w:rPr>
          <w:sz w:val="24"/>
        </w:rPr>
        <w:t xml:space="preserve">cały </w:t>
      </w:r>
      <w:r w:rsidRPr="00F616CE">
        <w:rPr>
          <w:sz w:val="24"/>
        </w:rPr>
        <w:t>zapis:</w:t>
      </w:r>
    </w:p>
    <w:p w:rsidR="008046DB" w:rsidRDefault="008046DB" w:rsidP="008046DB">
      <w:pPr>
        <w:pStyle w:val="NormalnyWeb"/>
      </w:pPr>
      <w:r>
        <w:rPr>
          <w:rStyle w:val="Pogrubienie"/>
          <w:i/>
          <w:iCs/>
        </w:rPr>
        <w:t>Informacje o sposobie rejestracji i znakowania spraw w Politechnice Częstochowskiej</w:t>
      </w:r>
    </w:p>
    <w:p w:rsidR="008046DB" w:rsidRPr="00283496" w:rsidRDefault="008046DB" w:rsidP="008046DB">
      <w:pPr>
        <w:pStyle w:val="NormalnyWeb"/>
      </w:pPr>
      <w:r w:rsidRPr="00283496">
        <w:t xml:space="preserve">Informacje o sposobie rejestracji i znakowania spraw w Politechnice Częstochowskiej zawiera Instrukcja Kancelaryjna oraz Jednolity Rzeczowy Wykaz Akt. Zostały one wprowadzone Zarządzeniem Nr </w:t>
      </w:r>
      <w:r w:rsidRPr="00283496">
        <w:rPr>
          <w:rStyle w:val="Pogrubienie"/>
          <w:b w:val="0"/>
        </w:rPr>
        <w:t>221/2022</w:t>
      </w:r>
      <w:r w:rsidRPr="00283496">
        <w:t xml:space="preserve"> Rektora Politechniki Częstochowskiej w dniu 21.12.2021r.  i obowiązują do chwili wprowadzenia nowych normatywów. Zarządzenie wraz z Instrukcjami Kancelaryjną, Archiwalną i Wykazem Akt rozesłano na wydziały w 2021 roku.</w:t>
      </w:r>
      <w:r w:rsidRPr="00283496">
        <w:br/>
        <w:t>W/w są do wglądu w Archiwum Politechniki Częstochowskiej.</w:t>
      </w:r>
    </w:p>
    <w:p w:rsidR="008046DB" w:rsidRPr="00F616CE" w:rsidRDefault="008046DB">
      <w:pPr>
        <w:rPr>
          <w:sz w:val="24"/>
        </w:rPr>
      </w:pPr>
      <w:r w:rsidRPr="00F616CE">
        <w:rPr>
          <w:b/>
          <w:sz w:val="24"/>
        </w:rPr>
        <w:t>2</w:t>
      </w:r>
      <w:r w:rsidRPr="00F616CE">
        <w:rPr>
          <w:sz w:val="24"/>
        </w:rPr>
        <w:t>.</w:t>
      </w:r>
      <w:r w:rsidR="00283496" w:rsidRPr="00F616CE">
        <w:rPr>
          <w:sz w:val="24"/>
        </w:rPr>
        <w:t xml:space="preserve"> w zakładce dotyczącej kontaktu </w:t>
      </w:r>
      <w:r w:rsidR="00283496" w:rsidRPr="00F616CE">
        <w:rPr>
          <w:b/>
          <w:sz w:val="24"/>
          <w:u w:val="single"/>
        </w:rPr>
        <w:t>ZMIENIĆ</w:t>
      </w:r>
      <w:r w:rsidR="00283496" w:rsidRPr="00F616CE">
        <w:rPr>
          <w:sz w:val="24"/>
        </w:rPr>
        <w:t xml:space="preserve"> :</w:t>
      </w:r>
    </w:p>
    <w:p w:rsidR="00283496" w:rsidRPr="00F616CE" w:rsidRDefault="00283496">
      <w:r>
        <w:t xml:space="preserve">Tel. (034) </w:t>
      </w:r>
      <w:r w:rsidRPr="00F616CE">
        <w:t xml:space="preserve">325 04 68 </w:t>
      </w:r>
      <w:r w:rsidRPr="00E856B0">
        <w:rPr>
          <w:u w:val="single"/>
        </w:rPr>
        <w:t>na 34 325 04 68</w:t>
      </w:r>
    </w:p>
    <w:p w:rsidR="00283496" w:rsidRPr="00E856B0" w:rsidRDefault="00283496" w:rsidP="00283496">
      <w:pPr>
        <w:rPr>
          <w:b/>
        </w:rPr>
      </w:pPr>
      <w:r w:rsidRPr="00F616CE">
        <w:t xml:space="preserve">Tel. (34) 325 04 78 </w:t>
      </w:r>
      <w:r w:rsidRPr="00E856B0">
        <w:rPr>
          <w:u w:val="single"/>
        </w:rPr>
        <w:t>na 34 325 04 78</w:t>
      </w:r>
    </w:p>
    <w:p w:rsidR="00283496" w:rsidRPr="00F616CE" w:rsidRDefault="00283496" w:rsidP="00283496">
      <w:pPr>
        <w:rPr>
          <w:sz w:val="24"/>
        </w:rPr>
      </w:pPr>
      <w:r w:rsidRPr="00F616CE">
        <w:rPr>
          <w:b/>
          <w:sz w:val="24"/>
        </w:rPr>
        <w:t>3.</w:t>
      </w:r>
      <w:r w:rsidRPr="00F616CE">
        <w:rPr>
          <w:sz w:val="24"/>
        </w:rPr>
        <w:t xml:space="preserve"> w zakładce dotyczącej pracowników Archiwum </w:t>
      </w:r>
      <w:r w:rsidRPr="00F616CE">
        <w:rPr>
          <w:b/>
          <w:sz w:val="24"/>
          <w:u w:val="single"/>
        </w:rPr>
        <w:t>DOPISAĆ INFORMACJĘ</w:t>
      </w:r>
      <w:r w:rsidRPr="00F616CE">
        <w:rPr>
          <w:sz w:val="24"/>
        </w:rPr>
        <w:t xml:space="preserve"> o następującym pracowniku:</w:t>
      </w:r>
    </w:p>
    <w:p w:rsidR="00283496" w:rsidRPr="00E856B0" w:rsidRDefault="00460486" w:rsidP="00283496">
      <w:pPr>
        <w:rPr>
          <w:u w:val="single"/>
        </w:rPr>
      </w:pPr>
      <w:r w:rsidRPr="00E856B0">
        <w:rPr>
          <w:u w:val="single"/>
        </w:rPr>
        <w:t>m</w:t>
      </w:r>
      <w:r w:rsidR="00283496" w:rsidRPr="00E856B0">
        <w:rPr>
          <w:u w:val="single"/>
        </w:rPr>
        <w:t>gr Anna Stojanowska – Samodzielny referent</w:t>
      </w:r>
    </w:p>
    <w:p w:rsidR="00283496" w:rsidRDefault="00283496"/>
    <w:p w:rsidR="008046DB" w:rsidRPr="00F616CE" w:rsidRDefault="00283496">
      <w:pPr>
        <w:rPr>
          <w:sz w:val="24"/>
        </w:rPr>
      </w:pPr>
      <w:r w:rsidRPr="00F616CE">
        <w:rPr>
          <w:b/>
          <w:sz w:val="24"/>
          <w:u w:val="single"/>
        </w:rPr>
        <w:t>4</w:t>
      </w:r>
      <w:r w:rsidRPr="00F616CE">
        <w:rPr>
          <w:sz w:val="24"/>
          <w:u w:val="single"/>
        </w:rPr>
        <w:t xml:space="preserve">. </w:t>
      </w:r>
      <w:r w:rsidR="008046DB" w:rsidRPr="00F616CE">
        <w:rPr>
          <w:b/>
          <w:sz w:val="24"/>
          <w:u w:val="single"/>
        </w:rPr>
        <w:t>ZMIENIĆ</w:t>
      </w:r>
      <w:r w:rsidR="008046DB" w:rsidRPr="00F616CE">
        <w:rPr>
          <w:sz w:val="24"/>
          <w:u w:val="single"/>
        </w:rPr>
        <w:t xml:space="preserve"> </w:t>
      </w:r>
      <w:r w:rsidR="008046DB" w:rsidRPr="00F616CE">
        <w:rPr>
          <w:sz w:val="24"/>
        </w:rPr>
        <w:t xml:space="preserve"> zapis dotyczący przepisów archiwalnych </w:t>
      </w:r>
      <w:r w:rsidR="008046DB" w:rsidRPr="00F616CE">
        <w:rPr>
          <w:rStyle w:val="Pogrubienie"/>
          <w:b w:val="0"/>
          <w:sz w:val="24"/>
        </w:rPr>
        <w:t>Przepisy kancelaryjno-archiwalne obowiązujące w Politechnice Częstochowskiej od dnia 1 stycznia 2022 r.</w:t>
      </w:r>
      <w:r w:rsidR="008046DB" w:rsidRPr="00F616CE">
        <w:rPr>
          <w:sz w:val="24"/>
        </w:rPr>
        <w:t xml:space="preserve"> na: </w:t>
      </w:r>
    </w:p>
    <w:p w:rsidR="008046DB" w:rsidRPr="00F616CE" w:rsidRDefault="008046DB">
      <w:pPr>
        <w:rPr>
          <w:rStyle w:val="Pogrubienie"/>
        </w:rPr>
      </w:pPr>
      <w:r w:rsidRPr="00E856B0">
        <w:rPr>
          <w:rStyle w:val="Pogrubienie"/>
        </w:rPr>
        <w:t>Przepisy kancelaryjno-archiwalne obowiązujące w Politechnice Częstochowskiej</w:t>
      </w:r>
    </w:p>
    <w:p w:rsidR="008046DB" w:rsidRDefault="008046DB">
      <w:pPr>
        <w:rPr>
          <w:rStyle w:val="Pogrubienie"/>
          <w:b w:val="0"/>
        </w:rPr>
      </w:pPr>
      <w:r w:rsidRPr="008046DB">
        <w:rPr>
          <w:rStyle w:val="Pogrubienie"/>
          <w:b w:val="0"/>
        </w:rPr>
        <w:t xml:space="preserve">W obrębie przepisów kancelaryjno-archiwalnych </w:t>
      </w:r>
      <w:r w:rsidR="00460486">
        <w:rPr>
          <w:rStyle w:val="Pogrubienie"/>
          <w:b w:val="0"/>
        </w:rPr>
        <w:t>proponowany jest</w:t>
      </w:r>
      <w:r w:rsidRPr="008046DB">
        <w:rPr>
          <w:rStyle w:val="Pogrubienie"/>
          <w:b w:val="0"/>
        </w:rPr>
        <w:t xml:space="preserve"> następujący układ</w:t>
      </w:r>
      <w:r>
        <w:rPr>
          <w:rStyle w:val="Pogrubienie"/>
          <w:b w:val="0"/>
        </w:rPr>
        <w:t>:</w:t>
      </w:r>
    </w:p>
    <w:p w:rsidR="008046DB" w:rsidRPr="00E856B0" w:rsidRDefault="008046DB">
      <w:pPr>
        <w:rPr>
          <w:rStyle w:val="Pogrubienie"/>
        </w:rPr>
      </w:pPr>
      <w:r w:rsidRPr="00E856B0">
        <w:rPr>
          <w:rStyle w:val="Pogrubienie"/>
        </w:rPr>
        <w:t>Instrukcja kancelaryjna wprowadzona Zarządzeniem</w:t>
      </w:r>
      <w:r w:rsidR="00283496" w:rsidRPr="00E856B0">
        <w:rPr>
          <w:rStyle w:val="Pogrubienie"/>
        </w:rPr>
        <w:t xml:space="preserve"> nr 219/2021</w:t>
      </w:r>
      <w:r w:rsidRPr="00E856B0">
        <w:rPr>
          <w:rStyle w:val="Pogrubienie"/>
        </w:rPr>
        <w:t xml:space="preserve"> Rektora Politechniki Częstochowskiej z dnia 21.12.2021 roku: </w:t>
      </w:r>
    </w:p>
    <w:p w:rsidR="008046DB" w:rsidRPr="00F616CE" w:rsidRDefault="00E856B0">
      <w:pPr>
        <w:rPr>
          <w:rStyle w:val="Pogrubienie"/>
          <w:b w:val="0"/>
          <w:highlight w:val="yellow"/>
        </w:rPr>
      </w:pPr>
      <w:r>
        <w:rPr>
          <w:rStyle w:val="Pogrubienie"/>
          <w:b w:val="0"/>
          <w:highlight w:val="yellow"/>
        </w:rPr>
        <w:t>Zarządzenie nr 219.</w:t>
      </w:r>
      <w:r w:rsidR="008046DB" w:rsidRPr="00F616CE">
        <w:rPr>
          <w:rStyle w:val="Pogrubienie"/>
          <w:b w:val="0"/>
          <w:highlight w:val="yellow"/>
        </w:rPr>
        <w:t>2021</w:t>
      </w:r>
    </w:p>
    <w:p w:rsidR="008046DB" w:rsidRPr="00F616CE" w:rsidRDefault="00E856B0">
      <w:pPr>
        <w:rPr>
          <w:rStyle w:val="Pogrubienie"/>
          <w:b w:val="0"/>
          <w:highlight w:val="yellow"/>
        </w:rPr>
      </w:pPr>
      <w:r>
        <w:rPr>
          <w:rStyle w:val="Pogrubienie"/>
          <w:b w:val="0"/>
          <w:highlight w:val="yellow"/>
        </w:rPr>
        <w:t>Załącznik do Zarządzenia nr 219.</w:t>
      </w:r>
      <w:r w:rsidR="008046DB" w:rsidRPr="00F616CE">
        <w:rPr>
          <w:rStyle w:val="Pogrubienie"/>
          <w:b w:val="0"/>
          <w:highlight w:val="yellow"/>
        </w:rPr>
        <w:t>2021</w:t>
      </w:r>
    </w:p>
    <w:p w:rsidR="008046DB" w:rsidRPr="00E856B0" w:rsidRDefault="008046DB" w:rsidP="008046DB">
      <w:pPr>
        <w:rPr>
          <w:rStyle w:val="Pogrubienie"/>
        </w:rPr>
      </w:pPr>
      <w:r w:rsidRPr="00E856B0">
        <w:rPr>
          <w:rStyle w:val="Pogrubienie"/>
        </w:rPr>
        <w:t xml:space="preserve">Instrukcja o organizacji i zakresie działania Archiwum Politechniki Częstochowskiej </w:t>
      </w:r>
      <w:r w:rsidR="00001582" w:rsidRPr="00E856B0">
        <w:rPr>
          <w:rStyle w:val="Pogrubienie"/>
        </w:rPr>
        <w:t>(zwana Instrukcją archiwalną)</w:t>
      </w:r>
      <w:r w:rsidRPr="00E856B0">
        <w:rPr>
          <w:rStyle w:val="Pogrubienie"/>
        </w:rPr>
        <w:t xml:space="preserve"> wprowadzona Zarządzeniem</w:t>
      </w:r>
      <w:r w:rsidR="00283496" w:rsidRPr="00E856B0">
        <w:rPr>
          <w:rStyle w:val="Pogrubienie"/>
        </w:rPr>
        <w:t xml:space="preserve"> nr 220/2021 </w:t>
      </w:r>
      <w:r w:rsidRPr="00E856B0">
        <w:rPr>
          <w:rStyle w:val="Pogrubienie"/>
        </w:rPr>
        <w:t xml:space="preserve"> Rektora Politechniki </w:t>
      </w:r>
      <w:r w:rsidR="00001582" w:rsidRPr="00E856B0">
        <w:rPr>
          <w:rStyle w:val="Pogrubienie"/>
        </w:rPr>
        <w:t xml:space="preserve">Częstochowskiej </w:t>
      </w:r>
      <w:r w:rsidRPr="00E856B0">
        <w:rPr>
          <w:rStyle w:val="Pogrubienie"/>
        </w:rPr>
        <w:t xml:space="preserve">z dnia 21.12.2021 roku: </w:t>
      </w:r>
    </w:p>
    <w:p w:rsidR="00001582" w:rsidRPr="00F616CE" w:rsidRDefault="00E856B0">
      <w:pPr>
        <w:rPr>
          <w:highlight w:val="yellow"/>
        </w:rPr>
      </w:pPr>
      <w:r>
        <w:rPr>
          <w:highlight w:val="yellow"/>
        </w:rPr>
        <w:t>Zarządzenie nr 220.</w:t>
      </w:r>
      <w:r w:rsidR="00001582" w:rsidRPr="00F616CE">
        <w:rPr>
          <w:highlight w:val="yellow"/>
        </w:rPr>
        <w:t>2021</w:t>
      </w:r>
    </w:p>
    <w:p w:rsidR="00001582" w:rsidRPr="00F616CE" w:rsidRDefault="00E856B0" w:rsidP="00001582">
      <w:pPr>
        <w:rPr>
          <w:rStyle w:val="Pogrubienie"/>
          <w:b w:val="0"/>
          <w:highlight w:val="yellow"/>
        </w:rPr>
      </w:pPr>
      <w:r>
        <w:rPr>
          <w:rStyle w:val="Pogrubienie"/>
          <w:b w:val="0"/>
          <w:highlight w:val="yellow"/>
        </w:rPr>
        <w:t>Załącznik do Zarządzenia nr 220.</w:t>
      </w:r>
      <w:r w:rsidR="00001582" w:rsidRPr="00F616CE">
        <w:rPr>
          <w:rStyle w:val="Pogrubienie"/>
          <w:b w:val="0"/>
          <w:highlight w:val="yellow"/>
        </w:rPr>
        <w:t>2021</w:t>
      </w:r>
    </w:p>
    <w:p w:rsidR="008046DB" w:rsidRPr="00E856B0" w:rsidRDefault="00001582" w:rsidP="00001582">
      <w:pPr>
        <w:rPr>
          <w:rStyle w:val="Pogrubienie"/>
        </w:rPr>
      </w:pPr>
      <w:r w:rsidRPr="00E856B0">
        <w:rPr>
          <w:rStyle w:val="Pogrubienie"/>
        </w:rPr>
        <w:lastRenderedPageBreak/>
        <w:t xml:space="preserve">Jednolity rzeczowy wykaz akt wprowadzony Zarządzeniem </w:t>
      </w:r>
      <w:r w:rsidR="00283496" w:rsidRPr="00E856B0">
        <w:rPr>
          <w:rStyle w:val="Pogrubienie"/>
        </w:rPr>
        <w:t xml:space="preserve">nr 221/2021 </w:t>
      </w:r>
      <w:r w:rsidRPr="00E856B0">
        <w:rPr>
          <w:rStyle w:val="Pogrubienie"/>
        </w:rPr>
        <w:t>Rektor</w:t>
      </w:r>
      <w:r w:rsidR="00283496" w:rsidRPr="00E856B0">
        <w:rPr>
          <w:rStyle w:val="Pogrubienie"/>
        </w:rPr>
        <w:t xml:space="preserve">a Politechniki Częstochowskiej </w:t>
      </w:r>
      <w:r w:rsidRPr="00E856B0">
        <w:rPr>
          <w:rStyle w:val="Pogrubienie"/>
        </w:rPr>
        <w:t>z dnia 21.12.2021 roku</w:t>
      </w:r>
      <w:r w:rsidR="00283496" w:rsidRPr="00E856B0">
        <w:rPr>
          <w:rStyle w:val="Pogrubienie"/>
        </w:rPr>
        <w:t xml:space="preserve"> . Z</w:t>
      </w:r>
      <w:r w:rsidRPr="00E856B0">
        <w:rPr>
          <w:rStyle w:val="Pogrubienie"/>
        </w:rPr>
        <w:t xml:space="preserve">miany </w:t>
      </w:r>
      <w:r w:rsidR="00283496" w:rsidRPr="00E856B0">
        <w:rPr>
          <w:rStyle w:val="Pogrubienie"/>
        </w:rPr>
        <w:t xml:space="preserve">w wyżej wymienionym wykazie </w:t>
      </w:r>
      <w:r w:rsidRPr="00E856B0">
        <w:rPr>
          <w:rStyle w:val="Pogrubienie"/>
        </w:rPr>
        <w:t xml:space="preserve">wprowadzono Zarządzeniem </w:t>
      </w:r>
      <w:r w:rsidR="00283496" w:rsidRPr="00E856B0">
        <w:rPr>
          <w:rStyle w:val="Pogrubienie"/>
        </w:rPr>
        <w:t xml:space="preserve">nr 299/2022 </w:t>
      </w:r>
      <w:r w:rsidRPr="00E856B0">
        <w:rPr>
          <w:rStyle w:val="Pogrubienie"/>
        </w:rPr>
        <w:t>Rektora Politechniki Częs</w:t>
      </w:r>
      <w:r w:rsidR="00283496" w:rsidRPr="00E856B0">
        <w:rPr>
          <w:rStyle w:val="Pogrubienie"/>
        </w:rPr>
        <w:t xml:space="preserve">tochowskiej Zarządzeniem </w:t>
      </w:r>
      <w:r w:rsidRPr="00E856B0">
        <w:rPr>
          <w:rStyle w:val="Pogrubienie"/>
        </w:rPr>
        <w:t>z dnia 19.09.2022 roku</w:t>
      </w:r>
      <w:r w:rsidR="008676DD" w:rsidRPr="00E856B0">
        <w:rPr>
          <w:rStyle w:val="Pogrubienie"/>
        </w:rPr>
        <w:t>:</w:t>
      </w:r>
    </w:p>
    <w:p w:rsidR="00001582" w:rsidRPr="00F616CE" w:rsidRDefault="00E856B0" w:rsidP="00001582">
      <w:pPr>
        <w:rPr>
          <w:rStyle w:val="Pogrubienie"/>
          <w:b w:val="0"/>
          <w:highlight w:val="yellow"/>
        </w:rPr>
      </w:pPr>
      <w:r>
        <w:rPr>
          <w:rStyle w:val="Pogrubienie"/>
          <w:b w:val="0"/>
          <w:highlight w:val="yellow"/>
        </w:rPr>
        <w:t>Zarządzenie nr 221.</w:t>
      </w:r>
      <w:r w:rsidR="00001582" w:rsidRPr="00F616CE">
        <w:rPr>
          <w:rStyle w:val="Pogrubienie"/>
          <w:b w:val="0"/>
          <w:highlight w:val="yellow"/>
        </w:rPr>
        <w:t>2021</w:t>
      </w:r>
    </w:p>
    <w:p w:rsidR="00001582" w:rsidRPr="00F616CE" w:rsidRDefault="00E856B0" w:rsidP="00001582">
      <w:pPr>
        <w:rPr>
          <w:rStyle w:val="Pogrubienie"/>
          <w:b w:val="0"/>
          <w:highlight w:val="yellow"/>
        </w:rPr>
      </w:pPr>
      <w:r>
        <w:rPr>
          <w:rStyle w:val="Pogrubienie"/>
          <w:b w:val="0"/>
          <w:highlight w:val="yellow"/>
        </w:rPr>
        <w:t>Załącznik do Zarządzenia nr 221.</w:t>
      </w:r>
      <w:r w:rsidR="00001582" w:rsidRPr="00F616CE">
        <w:rPr>
          <w:rStyle w:val="Pogrubienie"/>
          <w:b w:val="0"/>
          <w:highlight w:val="yellow"/>
        </w:rPr>
        <w:t>2021 (nie zawiera zmian)</w:t>
      </w:r>
    </w:p>
    <w:p w:rsidR="00001582" w:rsidRPr="00F616CE" w:rsidRDefault="00001582" w:rsidP="00001582">
      <w:pPr>
        <w:rPr>
          <w:rStyle w:val="Pogrubienie"/>
          <w:b w:val="0"/>
        </w:rPr>
      </w:pPr>
      <w:r w:rsidRPr="00F616CE">
        <w:rPr>
          <w:rStyle w:val="Pogrubienie"/>
          <w:b w:val="0"/>
          <w:highlight w:val="yellow"/>
        </w:rPr>
        <w:t>Zarządzenie nr 2</w:t>
      </w:r>
      <w:r w:rsidR="008676DD" w:rsidRPr="00F616CE">
        <w:rPr>
          <w:rStyle w:val="Pogrubienie"/>
          <w:b w:val="0"/>
          <w:highlight w:val="yellow"/>
        </w:rPr>
        <w:t>99</w:t>
      </w:r>
      <w:r w:rsidR="00E856B0">
        <w:rPr>
          <w:rStyle w:val="Pogrubienie"/>
          <w:b w:val="0"/>
          <w:highlight w:val="yellow"/>
        </w:rPr>
        <w:t>.</w:t>
      </w:r>
      <w:r w:rsidRPr="00F616CE">
        <w:rPr>
          <w:rStyle w:val="Pogrubienie"/>
          <w:b w:val="0"/>
          <w:highlight w:val="yellow"/>
        </w:rPr>
        <w:t>202</w:t>
      </w:r>
      <w:r w:rsidR="008676DD" w:rsidRPr="00F616CE">
        <w:rPr>
          <w:rStyle w:val="Pogrubienie"/>
          <w:b w:val="0"/>
          <w:highlight w:val="yellow"/>
        </w:rPr>
        <w:t xml:space="preserve">2 (zmiany w Załączniku </w:t>
      </w:r>
      <w:r w:rsidR="00283496" w:rsidRPr="00F616CE">
        <w:rPr>
          <w:rStyle w:val="Pogrubienie"/>
          <w:b w:val="0"/>
          <w:highlight w:val="yellow"/>
        </w:rPr>
        <w:t xml:space="preserve">do Zarządzenia </w:t>
      </w:r>
      <w:r w:rsidR="00E856B0">
        <w:rPr>
          <w:rStyle w:val="Pogrubienie"/>
          <w:b w:val="0"/>
          <w:highlight w:val="yellow"/>
        </w:rPr>
        <w:t>nr 221.</w:t>
      </w:r>
      <w:r w:rsidR="008676DD" w:rsidRPr="00F616CE">
        <w:rPr>
          <w:rStyle w:val="Pogrubienie"/>
          <w:b w:val="0"/>
          <w:highlight w:val="yellow"/>
        </w:rPr>
        <w:t>2021)</w:t>
      </w:r>
    </w:p>
    <w:p w:rsidR="00365D70" w:rsidRPr="00F616CE" w:rsidRDefault="00283496" w:rsidP="00365D70">
      <w:pPr>
        <w:rPr>
          <w:rStyle w:val="Pogrubienie"/>
          <w:sz w:val="24"/>
        </w:rPr>
      </w:pPr>
      <w:r w:rsidRPr="00F616CE">
        <w:rPr>
          <w:rStyle w:val="Pogrubienie"/>
          <w:sz w:val="24"/>
        </w:rPr>
        <w:t>5</w:t>
      </w:r>
      <w:r w:rsidR="0063234E" w:rsidRPr="00F616CE">
        <w:rPr>
          <w:rStyle w:val="Pogrubienie"/>
          <w:sz w:val="24"/>
        </w:rPr>
        <w:t xml:space="preserve">. </w:t>
      </w:r>
      <w:r w:rsidR="0063234E" w:rsidRPr="00F616CE">
        <w:rPr>
          <w:rStyle w:val="Pogrubienie"/>
          <w:sz w:val="24"/>
          <w:u w:val="single"/>
        </w:rPr>
        <w:t>PRZENIEŚĆ</w:t>
      </w:r>
      <w:r w:rsidR="0063234E" w:rsidRPr="00F616CE">
        <w:rPr>
          <w:rStyle w:val="Pogrubienie"/>
          <w:b w:val="0"/>
          <w:sz w:val="24"/>
        </w:rPr>
        <w:t xml:space="preserve"> prezentację pod </w:t>
      </w:r>
      <w:r w:rsidR="0063234E" w:rsidRPr="00F616CE">
        <w:rPr>
          <w:rStyle w:val="Pogrubienie"/>
          <w:sz w:val="24"/>
        </w:rPr>
        <w:t xml:space="preserve">Zarządzenie nr 299/2022 </w:t>
      </w:r>
      <w:r w:rsidR="00365D70" w:rsidRPr="00F616CE">
        <w:rPr>
          <w:rStyle w:val="Pogrubienie"/>
          <w:sz w:val="24"/>
        </w:rPr>
        <w:t>(zmiany w Załączniku do Zarządzenia nr 221/2021)</w:t>
      </w:r>
    </w:p>
    <w:p w:rsidR="00001582" w:rsidRDefault="0063234E" w:rsidP="00001582">
      <w:pPr>
        <w:rPr>
          <w:rStyle w:val="Pogrubienie"/>
        </w:rPr>
      </w:pPr>
      <w:r w:rsidRPr="00F616CE">
        <w:rPr>
          <w:rStyle w:val="Pogrubienie"/>
          <w:highlight w:val="yellow"/>
        </w:rPr>
        <w:t>Pomoce – prezentacja</w:t>
      </w:r>
    </w:p>
    <w:p w:rsidR="00F616CE" w:rsidRDefault="00F616CE" w:rsidP="00001582">
      <w:pPr>
        <w:rPr>
          <w:rStyle w:val="Pogrubienie"/>
        </w:rPr>
      </w:pPr>
    </w:p>
    <w:p w:rsidR="000657EE" w:rsidRPr="00F616CE" w:rsidRDefault="00365D70" w:rsidP="000657EE">
      <w:pPr>
        <w:rPr>
          <w:rStyle w:val="Pogrubienie"/>
          <w:b w:val="0"/>
          <w:sz w:val="24"/>
        </w:rPr>
      </w:pPr>
      <w:r w:rsidRPr="00F616CE">
        <w:rPr>
          <w:rStyle w:val="Pogrubienie"/>
          <w:sz w:val="24"/>
        </w:rPr>
        <w:t>6</w:t>
      </w:r>
      <w:r w:rsidR="0063234E" w:rsidRPr="00F616CE">
        <w:rPr>
          <w:rStyle w:val="Pogrubienie"/>
          <w:sz w:val="24"/>
        </w:rPr>
        <w:t xml:space="preserve">. </w:t>
      </w:r>
      <w:r w:rsidR="000657EE" w:rsidRPr="00F616CE">
        <w:rPr>
          <w:rStyle w:val="Pogrubienie"/>
          <w:sz w:val="24"/>
          <w:u w:val="single"/>
        </w:rPr>
        <w:t>PRZENIEŚĆ</w:t>
      </w:r>
      <w:r w:rsidR="000657EE" w:rsidRPr="00F616CE">
        <w:rPr>
          <w:rStyle w:val="Pogrubienie"/>
          <w:b w:val="0"/>
          <w:sz w:val="24"/>
        </w:rPr>
        <w:t xml:space="preserve"> pod prezentację</w:t>
      </w:r>
    </w:p>
    <w:p w:rsidR="0063234E" w:rsidRDefault="0063234E" w:rsidP="00001582">
      <w:pPr>
        <w:rPr>
          <w:rStyle w:val="Pogrubienie"/>
        </w:rPr>
      </w:pPr>
      <w:r>
        <w:rPr>
          <w:rStyle w:val="Pogrubienie"/>
        </w:rPr>
        <w:t xml:space="preserve">Jednolity rzeczowy wykaz akt obowiązujący do dnia 31 grudnia 2021r.: </w:t>
      </w:r>
    </w:p>
    <w:p w:rsidR="0063234E" w:rsidRDefault="0063234E" w:rsidP="00001582">
      <w:pPr>
        <w:rPr>
          <w:rStyle w:val="Pogrubienie"/>
          <w:b w:val="0"/>
        </w:rPr>
      </w:pPr>
    </w:p>
    <w:p w:rsidR="00365D70" w:rsidRPr="00F616CE" w:rsidRDefault="00365D70" w:rsidP="00001582">
      <w:pPr>
        <w:rPr>
          <w:bCs/>
          <w:sz w:val="24"/>
        </w:rPr>
      </w:pPr>
      <w:r w:rsidRPr="00F616CE">
        <w:rPr>
          <w:b/>
          <w:bCs/>
          <w:sz w:val="24"/>
        </w:rPr>
        <w:t>7</w:t>
      </w:r>
      <w:r w:rsidRPr="00F616CE">
        <w:rPr>
          <w:bCs/>
          <w:sz w:val="24"/>
        </w:rPr>
        <w:t xml:space="preserve">. </w:t>
      </w:r>
      <w:r w:rsidRPr="00F616CE">
        <w:rPr>
          <w:b/>
          <w:bCs/>
          <w:sz w:val="24"/>
          <w:u w:val="single"/>
        </w:rPr>
        <w:t>ZAZNACZYĆ</w:t>
      </w:r>
      <w:r w:rsidRPr="00F616CE">
        <w:rPr>
          <w:bCs/>
          <w:sz w:val="24"/>
        </w:rPr>
        <w:t xml:space="preserve"> pogrubioną czcionką treść tytułu:</w:t>
      </w:r>
    </w:p>
    <w:p w:rsidR="00001582" w:rsidRDefault="00365D70" w:rsidP="00001582">
      <w:pPr>
        <w:rPr>
          <w:b/>
        </w:rPr>
      </w:pPr>
      <w:r>
        <w:rPr>
          <w:bCs/>
        </w:rPr>
        <w:t xml:space="preserve"> </w:t>
      </w:r>
      <w:r w:rsidRPr="00E856B0">
        <w:rPr>
          <w:b/>
        </w:rPr>
        <w:t xml:space="preserve">Udostępnianie dokumentacji osobom spoza Politechniki Częstochowskiej oraz pracownikom i byłym pracownikom, którzy zamierzają skorzystać z dokumentacji Archiwum PCz w celach niezwiązanych z wykonywanymi obowiązkami służbowymi. </w:t>
      </w:r>
      <w:r w:rsidRPr="00E856B0">
        <w:rPr>
          <w:b/>
        </w:rPr>
        <w:br/>
        <w:t>Należy wypełnić wniosek:</w:t>
      </w:r>
    </w:p>
    <w:p w:rsidR="00365D70" w:rsidRPr="00132E55" w:rsidRDefault="00132E55" w:rsidP="00001582">
      <w:pPr>
        <w:rPr>
          <w:bCs/>
        </w:rPr>
      </w:pPr>
      <w:r w:rsidRPr="00132E55">
        <w:rPr>
          <w:bCs/>
        </w:rPr>
        <w:t xml:space="preserve">Kamilko czy formularz </w:t>
      </w:r>
      <w:r>
        <w:rPr>
          <w:bCs/>
        </w:rPr>
        <w:t xml:space="preserve">musi </w:t>
      </w:r>
      <w:r w:rsidRPr="00132E55">
        <w:rPr>
          <w:bCs/>
        </w:rPr>
        <w:t xml:space="preserve"> być w wersji pdf i </w:t>
      </w:r>
      <w:proofErr w:type="spellStart"/>
      <w:r w:rsidRPr="00132E55">
        <w:rPr>
          <w:bCs/>
        </w:rPr>
        <w:t>docx</w:t>
      </w:r>
      <w:proofErr w:type="spellEnd"/>
      <w:r w:rsidRPr="00132E55">
        <w:rPr>
          <w:bCs/>
        </w:rPr>
        <w:t xml:space="preserve"> czy </w:t>
      </w:r>
      <w:r>
        <w:rPr>
          <w:bCs/>
        </w:rPr>
        <w:t xml:space="preserve">może być </w:t>
      </w:r>
      <w:bookmarkStart w:id="0" w:name="_GoBack"/>
      <w:bookmarkEnd w:id="0"/>
      <w:r w:rsidRPr="00132E55">
        <w:rPr>
          <w:bCs/>
        </w:rPr>
        <w:t xml:space="preserve">tylko w wersji </w:t>
      </w:r>
      <w:proofErr w:type="spellStart"/>
      <w:r w:rsidRPr="00132E55">
        <w:rPr>
          <w:bCs/>
        </w:rPr>
        <w:t>docx</w:t>
      </w:r>
      <w:proofErr w:type="spellEnd"/>
      <w:r w:rsidRPr="00132E55">
        <w:rPr>
          <w:bCs/>
        </w:rPr>
        <w:t xml:space="preserve">? </w:t>
      </w:r>
    </w:p>
    <w:sectPr w:rsidR="00365D70" w:rsidRPr="0013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F"/>
    <w:rsid w:val="00001582"/>
    <w:rsid w:val="000657EE"/>
    <w:rsid w:val="00132E55"/>
    <w:rsid w:val="00275919"/>
    <w:rsid w:val="00283496"/>
    <w:rsid w:val="00365D70"/>
    <w:rsid w:val="00460486"/>
    <w:rsid w:val="00551563"/>
    <w:rsid w:val="00616444"/>
    <w:rsid w:val="0063234E"/>
    <w:rsid w:val="008046DB"/>
    <w:rsid w:val="008676DD"/>
    <w:rsid w:val="00AE3235"/>
    <w:rsid w:val="00AF40BF"/>
    <w:rsid w:val="00E856B0"/>
    <w:rsid w:val="00F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C241-103E-4F09-AACB-0BD8B5FC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9</cp:revision>
  <cp:lastPrinted>2023-01-02T09:37:00Z</cp:lastPrinted>
  <dcterms:created xsi:type="dcterms:W3CDTF">2023-01-02T08:39:00Z</dcterms:created>
  <dcterms:modified xsi:type="dcterms:W3CDTF">2023-01-02T12:31:00Z</dcterms:modified>
</cp:coreProperties>
</file>