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9AF" w:rsidRPr="00296C26" w:rsidRDefault="000A19AF" w:rsidP="000A19AF">
      <w:pPr>
        <w:jc w:val="center"/>
        <w:rPr>
          <w:rFonts w:ascii="Arial" w:hAnsi="Arial" w:cs="Arial"/>
          <w:b/>
          <w:sz w:val="24"/>
          <w:szCs w:val="24"/>
          <w:lang w:val="en-GB"/>
        </w:rPr>
      </w:pPr>
      <w:r w:rsidRPr="00296C26">
        <w:rPr>
          <w:rFonts w:ascii="Arial" w:hAnsi="Arial" w:cs="Arial"/>
          <w:b/>
          <w:sz w:val="24"/>
          <w:szCs w:val="24"/>
          <w:lang w:val="en-GB"/>
        </w:rPr>
        <w:t>INFORMATION CLAUSE FOR RESIDENTS</w:t>
      </w:r>
    </w:p>
    <w:p w:rsidR="000A19AF" w:rsidRPr="00296C26" w:rsidRDefault="000A19AF" w:rsidP="000A19AF">
      <w:pPr>
        <w:jc w:val="center"/>
        <w:rPr>
          <w:rFonts w:ascii="Arial" w:hAnsi="Arial" w:cs="Arial"/>
          <w:b/>
          <w:sz w:val="24"/>
          <w:szCs w:val="24"/>
          <w:lang w:val="en-GB"/>
        </w:rPr>
      </w:pPr>
      <w:r w:rsidRPr="00296C26">
        <w:rPr>
          <w:rFonts w:ascii="Arial" w:hAnsi="Arial" w:cs="Arial"/>
          <w:b/>
          <w:sz w:val="24"/>
          <w:szCs w:val="24"/>
          <w:lang w:val="en-GB"/>
        </w:rPr>
        <w:t>OF CZESTOCHOWA UNIVERSITY OF TECHNOLOGY DORMITORIES</w:t>
      </w:r>
    </w:p>
    <w:p w:rsidR="000A19AF" w:rsidRPr="00296C26" w:rsidRDefault="000A19AF" w:rsidP="000A19AF">
      <w:pPr>
        <w:rPr>
          <w:rFonts w:ascii="Arial" w:hAnsi="Arial" w:cs="Arial"/>
          <w:sz w:val="24"/>
          <w:szCs w:val="24"/>
          <w:lang w:val="en-GB"/>
        </w:rPr>
      </w:pPr>
    </w:p>
    <w:p w:rsidR="000A19AF" w:rsidRPr="00296C26" w:rsidRDefault="000A19AF" w:rsidP="000A19AF">
      <w:pPr>
        <w:rPr>
          <w:rFonts w:ascii="Arial" w:hAnsi="Arial" w:cs="Arial"/>
          <w:sz w:val="24"/>
          <w:szCs w:val="24"/>
          <w:lang w:val="en-GB"/>
        </w:rPr>
      </w:pPr>
    </w:p>
    <w:p w:rsidR="000A19AF" w:rsidRPr="00296C26" w:rsidRDefault="000A19AF" w:rsidP="000A19AF">
      <w:pPr>
        <w:spacing w:after="0" w:line="360" w:lineRule="auto"/>
        <w:rPr>
          <w:rFonts w:ascii="Arial" w:hAnsi="Arial" w:cs="Arial"/>
          <w:sz w:val="24"/>
          <w:szCs w:val="24"/>
          <w:lang w:val="en-GB"/>
        </w:rPr>
      </w:pPr>
      <w:r w:rsidRPr="00296C26">
        <w:rPr>
          <w:rFonts w:ascii="Arial" w:hAnsi="Arial" w:cs="Arial"/>
          <w:sz w:val="24"/>
          <w:szCs w:val="24"/>
          <w:lang w:val="en-GB"/>
        </w:rPr>
        <w:t>Pursuant to Article 13 (1) and (2) of the Regulation (EU) 2016/679 of the European Parliament and of the Council of 27 April 2016 on the protection of individuals with regard to the processing of personal data and on the free movement of such data and repealing Directive 95/46/EC (General Data Protection Regulation) (Official Journal of the EU L 119 of 4 May 2016, p. 1, as amended), hereinafter referred to as "GDPR", Czestochowa University of Technology informs that:</w:t>
      </w:r>
    </w:p>
    <w:p w:rsidR="000A19AF" w:rsidRPr="00296C26" w:rsidRDefault="000A19AF" w:rsidP="000A19AF">
      <w:pPr>
        <w:spacing w:after="0" w:line="360" w:lineRule="auto"/>
        <w:rPr>
          <w:rFonts w:ascii="Arial" w:hAnsi="Arial" w:cs="Arial"/>
          <w:sz w:val="24"/>
          <w:szCs w:val="24"/>
          <w:lang w:val="en-GB"/>
        </w:rPr>
      </w:pPr>
    </w:p>
    <w:p w:rsidR="000A19AF" w:rsidRPr="00296C26" w:rsidRDefault="000A19AF" w:rsidP="000A19AF">
      <w:pPr>
        <w:pStyle w:val="Akapitzlist"/>
        <w:numPr>
          <w:ilvl w:val="0"/>
          <w:numId w:val="1"/>
        </w:numPr>
        <w:spacing w:after="0" w:line="360" w:lineRule="auto"/>
        <w:rPr>
          <w:rFonts w:ascii="Arial" w:hAnsi="Arial" w:cs="Arial"/>
          <w:sz w:val="24"/>
          <w:szCs w:val="24"/>
          <w:lang w:val="en-GB"/>
        </w:rPr>
      </w:pPr>
      <w:r w:rsidRPr="00296C26">
        <w:rPr>
          <w:rFonts w:ascii="Arial" w:hAnsi="Arial" w:cs="Arial"/>
          <w:sz w:val="24"/>
          <w:szCs w:val="24"/>
          <w:lang w:val="en-GB"/>
        </w:rPr>
        <w:t xml:space="preserve">Your Personal Data Controller is Czestochowa University of Technology with its registered office at </w:t>
      </w:r>
      <w:proofErr w:type="spellStart"/>
      <w:r w:rsidRPr="00296C26">
        <w:rPr>
          <w:rFonts w:ascii="Arial" w:hAnsi="Arial" w:cs="Arial"/>
          <w:sz w:val="24"/>
          <w:szCs w:val="24"/>
          <w:lang w:val="en-GB"/>
        </w:rPr>
        <w:t>ul</w:t>
      </w:r>
      <w:proofErr w:type="spellEnd"/>
      <w:r w:rsidRPr="00296C26">
        <w:rPr>
          <w:rFonts w:ascii="Arial" w:hAnsi="Arial" w:cs="Arial"/>
          <w:sz w:val="24"/>
          <w:szCs w:val="24"/>
          <w:lang w:val="en-GB"/>
        </w:rPr>
        <w:t xml:space="preserve">. J.H. </w:t>
      </w:r>
      <w:proofErr w:type="spellStart"/>
      <w:r w:rsidRPr="00296C26">
        <w:rPr>
          <w:rFonts w:ascii="Arial" w:hAnsi="Arial" w:cs="Arial"/>
          <w:sz w:val="24"/>
          <w:szCs w:val="24"/>
          <w:lang w:val="en-GB"/>
        </w:rPr>
        <w:t>Dąbrowskiego</w:t>
      </w:r>
      <w:proofErr w:type="spellEnd"/>
      <w:r w:rsidRPr="00296C26">
        <w:rPr>
          <w:rFonts w:ascii="Arial" w:hAnsi="Arial" w:cs="Arial"/>
          <w:sz w:val="24"/>
          <w:szCs w:val="24"/>
          <w:lang w:val="en-GB"/>
        </w:rPr>
        <w:t xml:space="preserve"> 69, 42-201 </w:t>
      </w:r>
      <w:proofErr w:type="spellStart"/>
      <w:r w:rsidRPr="00296C26">
        <w:rPr>
          <w:rFonts w:ascii="Arial" w:hAnsi="Arial" w:cs="Arial"/>
          <w:sz w:val="24"/>
          <w:szCs w:val="24"/>
          <w:lang w:val="en-GB"/>
        </w:rPr>
        <w:t>Częstochowa</w:t>
      </w:r>
      <w:proofErr w:type="spellEnd"/>
      <w:r w:rsidRPr="00296C26">
        <w:rPr>
          <w:rFonts w:ascii="Arial" w:hAnsi="Arial" w:cs="Arial"/>
          <w:sz w:val="24"/>
          <w:szCs w:val="24"/>
          <w:lang w:val="en-GB"/>
        </w:rPr>
        <w:t>, e-mail: rektor@pcz.pl.</w:t>
      </w:r>
    </w:p>
    <w:p w:rsidR="000A19AF" w:rsidRPr="00296C26" w:rsidRDefault="000A19AF" w:rsidP="000A19AF">
      <w:pPr>
        <w:pStyle w:val="Akapitzlist"/>
        <w:numPr>
          <w:ilvl w:val="0"/>
          <w:numId w:val="1"/>
        </w:numPr>
        <w:spacing w:after="0" w:line="360" w:lineRule="auto"/>
        <w:rPr>
          <w:rFonts w:ascii="Arial" w:hAnsi="Arial" w:cs="Arial"/>
          <w:sz w:val="24"/>
          <w:szCs w:val="24"/>
          <w:lang w:val="en-GB"/>
        </w:rPr>
      </w:pPr>
      <w:r w:rsidRPr="00296C26">
        <w:rPr>
          <w:rFonts w:ascii="Arial" w:hAnsi="Arial" w:cs="Arial"/>
          <w:sz w:val="24"/>
          <w:szCs w:val="24"/>
          <w:lang w:val="en-GB"/>
        </w:rPr>
        <w:t>The Personal Data Controller at Czestochowa University of Technology appointed a data protection officer whom you may contact by phone: 34 325 04 71 by e-mail: iodo@pcz.pl or by using the contact details of the Personal Data Controller.</w:t>
      </w:r>
    </w:p>
    <w:p w:rsidR="000A19AF" w:rsidRPr="00296C26" w:rsidRDefault="000A19AF" w:rsidP="000A19AF">
      <w:pPr>
        <w:pStyle w:val="Akapitzlist"/>
        <w:numPr>
          <w:ilvl w:val="0"/>
          <w:numId w:val="1"/>
        </w:numPr>
        <w:spacing w:after="0" w:line="360" w:lineRule="auto"/>
        <w:rPr>
          <w:rFonts w:ascii="Arial" w:hAnsi="Arial" w:cs="Arial"/>
          <w:sz w:val="24"/>
          <w:szCs w:val="24"/>
          <w:lang w:val="en-GB"/>
        </w:rPr>
      </w:pPr>
      <w:r w:rsidRPr="00296C26">
        <w:rPr>
          <w:rFonts w:ascii="Arial" w:hAnsi="Arial" w:cs="Arial"/>
          <w:sz w:val="24"/>
          <w:szCs w:val="24"/>
          <w:lang w:val="en-GB"/>
        </w:rPr>
        <w:t>Personal data will be processed for the purpose of providing accommodation in the Dormitory in accordance with your application pursuant to Article 6 (1) (b) of the GDPR and in order to fulfil legal obligations imposed on the Controller concerning, inter alia, accounting and tax law on the basis of Article 6 (1) (c) of the GDPR and in order to contact you with regard to matters related to your stay in the Dormitory, to ensure the safety of people and property in the building and to secure and pursue possible claims related to the use of accommodation in the Dormitory, i.e. legitimate interests pursued by the Controller on the basis of Article 6 (1) (f) of the GDPR.</w:t>
      </w:r>
    </w:p>
    <w:p w:rsidR="000A19AF" w:rsidRPr="00296C26" w:rsidRDefault="000A19AF" w:rsidP="000A19AF">
      <w:pPr>
        <w:pStyle w:val="Akapitzlist"/>
        <w:numPr>
          <w:ilvl w:val="0"/>
          <w:numId w:val="1"/>
        </w:numPr>
        <w:spacing w:after="0" w:line="360" w:lineRule="auto"/>
        <w:rPr>
          <w:rFonts w:ascii="Arial" w:hAnsi="Arial" w:cs="Arial"/>
          <w:sz w:val="24"/>
          <w:szCs w:val="24"/>
          <w:lang w:val="en-GB"/>
        </w:rPr>
      </w:pPr>
      <w:r w:rsidRPr="00296C26">
        <w:rPr>
          <w:rFonts w:ascii="Arial" w:hAnsi="Arial" w:cs="Arial"/>
          <w:sz w:val="24"/>
          <w:szCs w:val="24"/>
          <w:lang w:val="en-GB"/>
        </w:rPr>
        <w:t>The recipients of your personal data may be entities to which the Controller is obliged to provide data on the basis of applicable legislation, as well as entities providing Czestochowa University of Technology with services related to the provision of accommodation in the Dormitory and other services related to the day-to-day operation of the building.</w:t>
      </w:r>
    </w:p>
    <w:p w:rsidR="000A19AF" w:rsidRPr="00296C26" w:rsidRDefault="000A19AF" w:rsidP="000A19AF">
      <w:pPr>
        <w:pStyle w:val="Akapitzlist"/>
        <w:numPr>
          <w:ilvl w:val="0"/>
          <w:numId w:val="1"/>
        </w:numPr>
        <w:spacing w:after="0" w:line="360" w:lineRule="auto"/>
        <w:rPr>
          <w:rFonts w:ascii="Arial" w:hAnsi="Arial" w:cs="Arial"/>
          <w:sz w:val="24"/>
          <w:szCs w:val="24"/>
          <w:lang w:val="en-GB"/>
        </w:rPr>
      </w:pPr>
      <w:r w:rsidRPr="00296C26">
        <w:rPr>
          <w:rFonts w:ascii="Arial" w:hAnsi="Arial" w:cs="Arial"/>
          <w:sz w:val="24"/>
          <w:szCs w:val="24"/>
          <w:lang w:val="en-GB"/>
        </w:rPr>
        <w:lastRenderedPageBreak/>
        <w:t>The provision of personal data is voluntary, but necessary in order to provide accommodation in the Dormitory and to issue an invoice for the lease service.</w:t>
      </w:r>
    </w:p>
    <w:p w:rsidR="000A19AF" w:rsidRPr="00296C26" w:rsidRDefault="000A19AF" w:rsidP="000A19AF">
      <w:pPr>
        <w:pStyle w:val="Akapitzlist"/>
        <w:numPr>
          <w:ilvl w:val="0"/>
          <w:numId w:val="1"/>
        </w:numPr>
        <w:spacing w:after="0" w:line="360" w:lineRule="auto"/>
        <w:rPr>
          <w:rFonts w:ascii="Arial" w:hAnsi="Arial" w:cs="Arial"/>
          <w:sz w:val="24"/>
          <w:szCs w:val="24"/>
          <w:lang w:val="en-GB"/>
        </w:rPr>
      </w:pPr>
      <w:r w:rsidRPr="00296C26">
        <w:rPr>
          <w:rFonts w:ascii="Arial" w:hAnsi="Arial" w:cs="Arial"/>
          <w:sz w:val="24"/>
          <w:szCs w:val="24"/>
          <w:lang w:val="en-GB"/>
        </w:rPr>
        <w:t>We will keep your personal data for the period necessary for the provision of accommodation in the Dormitory and, after the completion of the accommodation, until the expiry of the limitation period for any claims arising from the performance of this agreement, for the period resulting from archiving regulations, specified in accordance with the Act of 14 July 1983 on National Archive Resources and Archives (Journal of Laws of 2020, item 164, as amended).</w:t>
      </w:r>
    </w:p>
    <w:p w:rsidR="000A19AF" w:rsidRPr="00296C26" w:rsidRDefault="000A19AF" w:rsidP="000A19AF">
      <w:pPr>
        <w:pStyle w:val="Akapitzlist"/>
        <w:numPr>
          <w:ilvl w:val="0"/>
          <w:numId w:val="1"/>
        </w:numPr>
        <w:spacing w:after="0" w:line="360" w:lineRule="auto"/>
        <w:rPr>
          <w:rFonts w:ascii="Arial" w:hAnsi="Arial" w:cs="Arial"/>
          <w:sz w:val="24"/>
          <w:szCs w:val="24"/>
          <w:lang w:val="en-GB"/>
        </w:rPr>
      </w:pPr>
      <w:r w:rsidRPr="00296C26">
        <w:rPr>
          <w:rFonts w:ascii="Arial" w:hAnsi="Arial" w:cs="Arial"/>
          <w:sz w:val="24"/>
          <w:szCs w:val="24"/>
          <w:lang w:val="en-GB"/>
        </w:rPr>
        <w:t>The processing of personal data will not be subject to automated decision-making, including profiling as referred to in Article 22 of the GDPR.</w:t>
      </w:r>
    </w:p>
    <w:p w:rsidR="000A19AF" w:rsidRPr="00296C26" w:rsidRDefault="000A19AF" w:rsidP="000A19AF">
      <w:pPr>
        <w:pStyle w:val="Akapitzlist"/>
        <w:numPr>
          <w:ilvl w:val="0"/>
          <w:numId w:val="1"/>
        </w:numPr>
        <w:spacing w:after="0" w:line="360" w:lineRule="auto"/>
        <w:rPr>
          <w:rFonts w:ascii="Arial" w:hAnsi="Arial" w:cs="Arial"/>
          <w:sz w:val="24"/>
          <w:szCs w:val="24"/>
          <w:lang w:val="en-GB"/>
        </w:rPr>
      </w:pPr>
      <w:r w:rsidRPr="00296C26">
        <w:rPr>
          <w:rFonts w:ascii="Arial" w:hAnsi="Arial" w:cs="Arial"/>
          <w:sz w:val="24"/>
          <w:szCs w:val="24"/>
          <w:lang w:val="en-GB"/>
        </w:rPr>
        <w:t>In relation to the processing of your personal data, you have rights pursuant to the principles of the GDPR, including:</w:t>
      </w:r>
    </w:p>
    <w:p w:rsidR="000A19AF" w:rsidRPr="00296C26" w:rsidRDefault="000A19AF" w:rsidP="000A19AF">
      <w:pPr>
        <w:pStyle w:val="Akapitzlist"/>
        <w:numPr>
          <w:ilvl w:val="0"/>
          <w:numId w:val="2"/>
        </w:numPr>
        <w:spacing w:after="0" w:line="360" w:lineRule="auto"/>
        <w:rPr>
          <w:rFonts w:ascii="Arial" w:hAnsi="Arial" w:cs="Arial"/>
          <w:sz w:val="24"/>
          <w:szCs w:val="24"/>
          <w:lang w:val="en-GB"/>
        </w:rPr>
      </w:pPr>
      <w:r w:rsidRPr="00296C26">
        <w:rPr>
          <w:rFonts w:ascii="Arial" w:hAnsi="Arial" w:cs="Arial"/>
          <w:sz w:val="24"/>
          <w:szCs w:val="24"/>
          <w:lang w:val="en-GB"/>
        </w:rPr>
        <w:t>the right to access your personal data and to receive a copy of it;</w:t>
      </w:r>
    </w:p>
    <w:p w:rsidR="000A19AF" w:rsidRPr="00296C26" w:rsidRDefault="000A19AF" w:rsidP="000A19AF">
      <w:pPr>
        <w:pStyle w:val="Akapitzlist"/>
        <w:numPr>
          <w:ilvl w:val="0"/>
          <w:numId w:val="2"/>
        </w:numPr>
        <w:spacing w:after="0" w:line="360" w:lineRule="auto"/>
        <w:rPr>
          <w:rFonts w:ascii="Arial" w:hAnsi="Arial" w:cs="Arial"/>
          <w:sz w:val="24"/>
          <w:szCs w:val="24"/>
          <w:lang w:val="en-GB"/>
        </w:rPr>
      </w:pPr>
      <w:r w:rsidRPr="00296C26">
        <w:rPr>
          <w:rFonts w:ascii="Arial" w:hAnsi="Arial" w:cs="Arial"/>
          <w:sz w:val="24"/>
          <w:szCs w:val="24"/>
          <w:lang w:val="en-GB"/>
        </w:rPr>
        <w:t>the right to rectify your data if it is incorrect or out of date, and the right to delete it if the data processing does not serve the purpose of fulfilling an obligation arising from a legal provision or in the exercise of public authority;</w:t>
      </w:r>
    </w:p>
    <w:p w:rsidR="000A19AF" w:rsidRPr="00296C26" w:rsidRDefault="000A19AF" w:rsidP="000A19AF">
      <w:pPr>
        <w:pStyle w:val="Akapitzlist"/>
        <w:numPr>
          <w:ilvl w:val="0"/>
          <w:numId w:val="2"/>
        </w:numPr>
        <w:spacing w:after="0" w:line="360" w:lineRule="auto"/>
        <w:rPr>
          <w:rFonts w:ascii="Arial" w:hAnsi="Arial" w:cs="Arial"/>
          <w:sz w:val="24"/>
          <w:szCs w:val="24"/>
          <w:lang w:val="en-GB"/>
        </w:rPr>
      </w:pPr>
      <w:r w:rsidRPr="00296C26">
        <w:rPr>
          <w:rFonts w:ascii="Arial" w:hAnsi="Arial" w:cs="Arial"/>
          <w:sz w:val="24"/>
          <w:szCs w:val="24"/>
          <w:lang w:val="en-GB"/>
        </w:rPr>
        <w:t>the right to restrict or object to the processing of your data;</w:t>
      </w:r>
    </w:p>
    <w:p w:rsidR="000A19AF" w:rsidRPr="00296C26" w:rsidRDefault="000A19AF" w:rsidP="000A19AF">
      <w:pPr>
        <w:pStyle w:val="Akapitzlist"/>
        <w:numPr>
          <w:ilvl w:val="0"/>
          <w:numId w:val="2"/>
        </w:numPr>
        <w:spacing w:after="0" w:line="360" w:lineRule="auto"/>
        <w:rPr>
          <w:rFonts w:ascii="Arial" w:hAnsi="Arial" w:cs="Arial"/>
          <w:sz w:val="24"/>
          <w:szCs w:val="24"/>
          <w:lang w:val="en-GB"/>
        </w:rPr>
      </w:pPr>
      <w:r w:rsidRPr="00296C26">
        <w:rPr>
          <w:rFonts w:ascii="Arial" w:hAnsi="Arial" w:cs="Arial"/>
          <w:sz w:val="24"/>
          <w:szCs w:val="24"/>
          <w:lang w:val="en-GB"/>
        </w:rPr>
        <w:t>the right to lodge a complaint with the President of the Office for Personal Data Protection.</w:t>
      </w:r>
    </w:p>
    <w:p w:rsidR="000A19AF" w:rsidRPr="00296C26" w:rsidRDefault="000A19AF" w:rsidP="000A19AF">
      <w:pPr>
        <w:spacing w:after="0" w:line="360" w:lineRule="auto"/>
        <w:rPr>
          <w:rFonts w:ascii="Arial" w:hAnsi="Arial" w:cs="Arial"/>
          <w:sz w:val="24"/>
          <w:szCs w:val="24"/>
          <w:lang w:val="en-GB"/>
        </w:rPr>
      </w:pPr>
    </w:p>
    <w:p w:rsidR="000A19AF" w:rsidRPr="00296C26" w:rsidRDefault="000A19AF" w:rsidP="000A19AF">
      <w:pPr>
        <w:rPr>
          <w:rFonts w:ascii="Arial" w:hAnsi="Arial" w:cs="Arial"/>
          <w:sz w:val="24"/>
          <w:szCs w:val="24"/>
          <w:lang w:val="en-GB"/>
        </w:rPr>
      </w:pPr>
      <w:r w:rsidRPr="00296C26">
        <w:rPr>
          <w:rFonts w:ascii="Arial" w:hAnsi="Arial" w:cs="Arial"/>
          <w:sz w:val="24"/>
          <w:szCs w:val="24"/>
          <w:lang w:val="en-GB"/>
        </w:rPr>
        <w:t>I have read and understood the above:  …………..………………...………………</w:t>
      </w:r>
    </w:p>
    <w:p w:rsidR="006A0B23" w:rsidRPr="00296C26" w:rsidRDefault="000A19AF" w:rsidP="000A19AF">
      <w:pPr>
        <w:ind w:left="4248" w:firstLine="708"/>
        <w:rPr>
          <w:rFonts w:ascii="Arial" w:hAnsi="Arial" w:cs="Arial"/>
          <w:sz w:val="24"/>
          <w:szCs w:val="24"/>
          <w:lang w:val="en-GB"/>
        </w:rPr>
      </w:pPr>
      <w:bookmarkStart w:id="0" w:name="_GoBack"/>
      <w:bookmarkEnd w:id="0"/>
      <w:r w:rsidRPr="00296C26">
        <w:rPr>
          <w:rFonts w:ascii="Arial" w:hAnsi="Arial" w:cs="Arial"/>
          <w:sz w:val="24"/>
          <w:szCs w:val="24"/>
          <w:lang w:val="en-GB"/>
        </w:rPr>
        <w:t>place, date, legible signature</w:t>
      </w:r>
    </w:p>
    <w:sectPr w:rsidR="006A0B23" w:rsidRPr="00296C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43AC3"/>
    <w:multiLevelType w:val="hybridMultilevel"/>
    <w:tmpl w:val="F426EEF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37A3162F"/>
    <w:multiLevelType w:val="hybridMultilevel"/>
    <w:tmpl w:val="5FE44A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038"/>
    <w:rsid w:val="000A19AF"/>
    <w:rsid w:val="00296C26"/>
    <w:rsid w:val="006A0B23"/>
    <w:rsid w:val="00BF40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4A437E-BAB3-456B-B4B5-214E6E424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A19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33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491</Words>
  <Characters>2947</Characters>
  <Application>Microsoft Office Word</Application>
  <DocSecurity>0</DocSecurity>
  <Lines>24</Lines>
  <Paragraphs>6</Paragraphs>
  <ScaleCrop>false</ScaleCrop>
  <Company/>
  <LinksUpToDate>false</LinksUpToDate>
  <CharactersWithSpaces>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Użytkownik systemu Windows</cp:lastModifiedBy>
  <cp:revision>3</cp:revision>
  <dcterms:created xsi:type="dcterms:W3CDTF">2023-01-10T08:35:00Z</dcterms:created>
  <dcterms:modified xsi:type="dcterms:W3CDTF">2023-01-11T09:15:00Z</dcterms:modified>
</cp:coreProperties>
</file>